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Chemistry 11 Block 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 little more Sig Fig Practice...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Give the number of significant digits in each of the following.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0.00230 ..............................________ d) 3.2000 x 10</w:t>
      </w:r>
      <w:r w:rsidDel="00000000" w:rsidR="00000000" w:rsidRPr="00000000">
        <w:rPr>
          <w:vertAlign w:val="superscript"/>
          <w:rtl w:val="0"/>
        </w:rPr>
        <w:t xml:space="preserve">-4</w:t>
      </w:r>
      <w:r w:rsidDel="00000000" w:rsidR="00000000" w:rsidRPr="00000000">
        <w:rPr>
          <w:rtl w:val="0"/>
        </w:rPr>
        <w:t xml:space="preserve"> .................................________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b) 3900 000 ............................________ e) 500 020.0 .......................................________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c) 1.002 x 10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 ........................________  f) 345 .................................................________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Perform the following calculations and round the answers off to the correct number of significant digits as justified by the data.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2.15 x 0.0034 ...............___________ f) 8.99 x 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÷ 4.600 x 10</w:t>
      </w:r>
      <w:r w:rsidDel="00000000" w:rsidR="00000000" w:rsidRPr="00000000">
        <w:rPr>
          <w:vertAlign w:val="superscript"/>
          <w:rtl w:val="0"/>
        </w:rPr>
        <w:t xml:space="preserve">-8</w:t>
      </w:r>
      <w:r w:rsidDel="00000000" w:rsidR="00000000" w:rsidRPr="00000000">
        <w:rPr>
          <w:rtl w:val="0"/>
        </w:rPr>
        <w:t xml:space="preserve"> .........___________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b) 0.02 + 344.731 ...........___________   g) 89.000 ÷ 1.230 x 10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...............___________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c) 4.555 x 10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 ÷ 2 x 10</w:t>
      </w:r>
      <w:r w:rsidDel="00000000" w:rsidR="00000000" w:rsidRPr="00000000">
        <w:rPr>
          <w:vertAlign w:val="superscript"/>
          <w:rtl w:val="0"/>
        </w:rPr>
        <w:t xml:space="preserve">-2</w:t>
      </w:r>
      <w:r w:rsidDel="00000000" w:rsidR="00000000" w:rsidRPr="00000000">
        <w:rPr>
          <w:rtl w:val="0"/>
        </w:rPr>
        <w:t xml:space="preserve"> ...__________ h) 98.0076 - 2.19 .......................___________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d) (3.63 x 9.02) + 13.923..___________  i) 0.000020 x 245.912 .................___________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e) 3.213 + 98.37 + 2.619..___________   j) 5.002 ÷ 5.21 + 2.31 ÷ 9.225.....___________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Round the following numbers to 2 significant digits.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2 000 000 ............._______________ c) 3.8945 x 10</w:t>
      </w:r>
      <w:r w:rsidDel="00000000" w:rsidR="00000000" w:rsidRPr="00000000">
        <w:rPr>
          <w:vertAlign w:val="superscript"/>
          <w:rtl w:val="0"/>
        </w:rPr>
        <w:t xml:space="preserve">28 </w:t>
      </w:r>
      <w:r w:rsidDel="00000000" w:rsidR="00000000" w:rsidRPr="00000000">
        <w:rPr>
          <w:rtl w:val="0"/>
        </w:rPr>
        <w:t xml:space="preserve">..................._______________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b) 105 000 ................_______________ d) 0.000 000 4895 ................_______________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Answers (don’t look until your done!) …… I mean it! …….No Peeking!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  <w:sectPr>
          <w:headerReference r:id="rId5" w:type="default"/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0.0073 or 7.3x10</w:t>
      </w:r>
      <w:r w:rsidDel="00000000" w:rsidR="00000000" w:rsidRPr="00000000">
        <w:rPr>
          <w:vertAlign w:val="superscript"/>
          <w:rtl w:val="0"/>
        </w:rPr>
        <w:t xml:space="preserve">-3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344.75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2x10</w:t>
      </w:r>
      <w:r w:rsidDel="00000000" w:rsidR="00000000" w:rsidRPr="00000000">
        <w:rPr>
          <w:vertAlign w:val="superscript"/>
          <w:rtl w:val="0"/>
        </w:rPr>
        <w:t xml:space="preserve">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46.7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104.20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1.95x10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0.7236 or </w:t>
      </w:r>
      <w:r w:rsidDel="00000000" w:rsidR="00000000" w:rsidRPr="00000000">
        <w:rPr>
          <w:rtl w:val="0"/>
        </w:rPr>
        <w:t xml:space="preserve">7.236x10</w:t>
      </w:r>
      <w:r w:rsidDel="00000000" w:rsidR="00000000" w:rsidRPr="00000000">
        <w:rPr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95.82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0.0049 or 4.9x10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1.210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2.0x10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1.1x10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 or 110,000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3.9x10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4.9x10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-7</w:t>
      </w:r>
    </w:p>
    <w:sectPr>
      <w:type w:val="continuous"/>
      <w:pgSz w:h="16834" w:w="11909"/>
      <w:pgMar w:bottom="1440" w:top="1440" w:left="1440" w:right="1440" w:header="0"/>
      <w:cols w:equalWidth="0" w:num="3">
        <w:col w:space="720" w:w="2528.5"/>
        <w:col w:space="720" w:w="2528.5"/>
        <w:col w:space="0" w:w="252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